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85" w:rsidRDefault="00683C85" w:rsidP="00683C85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</w:t>
      </w:r>
      <w:r>
        <w:rPr>
          <w:rFonts w:ascii="黑体" w:eastAsia="黑体" w:cs="黑体"/>
          <w:sz w:val="28"/>
          <w:szCs w:val="28"/>
        </w:rPr>
        <w:t>4</w:t>
      </w:r>
    </w:p>
    <w:p w:rsidR="00683C85" w:rsidRDefault="00683C85" w:rsidP="00683C85">
      <w:pPr>
        <w:spacing w:line="420" w:lineRule="atLeas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资产评估师诚信信息申报表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1549"/>
        <w:gridCol w:w="1140"/>
        <w:gridCol w:w="519"/>
        <w:gridCol w:w="1602"/>
        <w:gridCol w:w="847"/>
        <w:gridCol w:w="1137"/>
        <w:gridCol w:w="1969"/>
      </w:tblGrid>
      <w:tr w:rsidR="00683C85" w:rsidTr="00DB54BA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姓名</w:t>
            </w:r>
          </w:p>
        </w:tc>
        <w:tc>
          <w:tcPr>
            <w:tcW w:w="3261" w:type="dxa"/>
            <w:gridSpan w:val="3"/>
            <w:vAlign w:val="center"/>
          </w:tcPr>
          <w:p w:rsidR="00683C85" w:rsidRDefault="00683C85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登记编号</w:t>
            </w:r>
          </w:p>
        </w:tc>
        <w:tc>
          <w:tcPr>
            <w:tcW w:w="1969" w:type="dxa"/>
            <w:vAlign w:val="center"/>
          </w:tcPr>
          <w:p w:rsidR="00683C85" w:rsidRDefault="00683C85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683C85" w:rsidTr="00DB54BA">
        <w:trPr>
          <w:trHeight w:hRule="exact" w:val="1151"/>
        </w:trPr>
        <w:tc>
          <w:tcPr>
            <w:tcW w:w="1003" w:type="dxa"/>
            <w:vMerge w:val="restart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良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好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行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为</w:t>
            </w:r>
          </w:p>
        </w:tc>
        <w:tc>
          <w:tcPr>
            <w:tcW w:w="1549" w:type="dxa"/>
            <w:vMerge w:val="restart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奖励</w:t>
            </w:r>
            <w:r>
              <w:rPr>
                <w:rFonts w:ascii="仿宋" w:eastAsia="仿宋" w:hAnsi="仿宋" w:cs="仿宋_GB2312"/>
                <w:sz w:val="24"/>
              </w:rPr>
              <w:t>/</w:t>
            </w:r>
            <w:r>
              <w:rPr>
                <w:rFonts w:ascii="仿宋" w:eastAsia="仿宋" w:hAnsi="仿宋" w:cs="仿宋_GB2312" w:hint="eastAsia"/>
                <w:sz w:val="24"/>
              </w:rPr>
              <w:t>表彰</w:t>
            </w:r>
          </w:p>
        </w:tc>
        <w:tc>
          <w:tcPr>
            <w:tcW w:w="1659" w:type="dxa"/>
            <w:gridSpan w:val="2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奖励</w:t>
            </w:r>
            <w:r>
              <w:rPr>
                <w:rFonts w:ascii="仿宋" w:eastAsia="仿宋" w:hAnsi="仿宋" w:cs="仿宋_GB2312"/>
                <w:sz w:val="24"/>
              </w:rPr>
              <w:t>/</w:t>
            </w:r>
            <w:r>
              <w:rPr>
                <w:rFonts w:ascii="仿宋" w:eastAsia="仿宋" w:hAnsi="仿宋" w:cs="仿宋_GB2312" w:hint="eastAsia"/>
                <w:sz w:val="24"/>
              </w:rPr>
              <w:t>表彰级别</w:t>
            </w:r>
          </w:p>
        </w:tc>
        <w:tc>
          <w:tcPr>
            <w:tcW w:w="5555" w:type="dxa"/>
            <w:gridSpan w:val="4"/>
            <w:vAlign w:val="center"/>
          </w:tcPr>
          <w:p w:rsidR="00683C85" w:rsidRDefault="00683C85" w:rsidP="00DB54BA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□全国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□省级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□市级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□县级</w:t>
            </w:r>
          </w:p>
        </w:tc>
      </w:tr>
      <w:tr w:rsidR="00683C85" w:rsidTr="00DB54BA">
        <w:trPr>
          <w:trHeight w:hRule="exact" w:val="1095"/>
        </w:trPr>
        <w:tc>
          <w:tcPr>
            <w:tcW w:w="1003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奖励</w:t>
            </w:r>
            <w:r>
              <w:rPr>
                <w:rFonts w:ascii="仿宋" w:eastAsia="仿宋" w:hAnsi="仿宋" w:cs="仿宋_GB2312"/>
                <w:sz w:val="24"/>
              </w:rPr>
              <w:t>/</w:t>
            </w:r>
            <w:r>
              <w:rPr>
                <w:rFonts w:ascii="仿宋" w:eastAsia="仿宋" w:hAnsi="仿宋" w:cs="仿宋_GB2312" w:hint="eastAsia"/>
                <w:sz w:val="24"/>
              </w:rPr>
              <w:t>表彰名称</w:t>
            </w:r>
          </w:p>
        </w:tc>
        <w:tc>
          <w:tcPr>
            <w:tcW w:w="1602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奖励</w:t>
            </w:r>
            <w:r>
              <w:rPr>
                <w:rFonts w:ascii="仿宋" w:eastAsia="仿宋" w:hAnsi="仿宋" w:cs="仿宋_GB2312"/>
                <w:sz w:val="24"/>
              </w:rPr>
              <w:t>/</w:t>
            </w:r>
            <w:r>
              <w:rPr>
                <w:rFonts w:ascii="仿宋" w:eastAsia="仿宋" w:hAnsi="仿宋" w:cs="仿宋_GB2312" w:hint="eastAsia"/>
                <w:sz w:val="24"/>
              </w:rPr>
              <w:t>表彰时间</w:t>
            </w:r>
          </w:p>
        </w:tc>
        <w:tc>
          <w:tcPr>
            <w:tcW w:w="1969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C85" w:rsidTr="00DB54BA">
        <w:trPr>
          <w:trHeight w:hRule="exact" w:val="770"/>
        </w:trPr>
        <w:tc>
          <w:tcPr>
            <w:tcW w:w="1003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颁奖单位</w:t>
            </w:r>
          </w:p>
        </w:tc>
        <w:tc>
          <w:tcPr>
            <w:tcW w:w="1602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获奖证书号</w:t>
            </w:r>
            <w:r>
              <w:rPr>
                <w:rFonts w:ascii="仿宋" w:eastAsia="仿宋" w:hAnsi="仿宋" w:cs="仿宋_GB2312"/>
                <w:sz w:val="24"/>
              </w:rPr>
              <w:t>/</w:t>
            </w:r>
            <w:r>
              <w:rPr>
                <w:rFonts w:ascii="仿宋" w:eastAsia="仿宋" w:hAnsi="仿宋" w:cs="仿宋_GB2312" w:hint="eastAsia"/>
                <w:sz w:val="24"/>
              </w:rPr>
              <w:t>文号</w:t>
            </w:r>
          </w:p>
        </w:tc>
        <w:tc>
          <w:tcPr>
            <w:tcW w:w="1969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C85" w:rsidTr="00DB54BA">
        <w:trPr>
          <w:trHeight w:hRule="exact" w:val="1159"/>
        </w:trPr>
        <w:tc>
          <w:tcPr>
            <w:tcW w:w="1003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社会任职</w:t>
            </w:r>
          </w:p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(</w:t>
            </w:r>
            <w:r>
              <w:rPr>
                <w:rFonts w:ascii="仿宋" w:eastAsia="仿宋" w:hAnsi="仿宋" w:cs="仿宋_GB2312" w:hint="eastAsia"/>
                <w:sz w:val="24"/>
              </w:rPr>
              <w:t>请在相符的选项方框内划√</w:t>
            </w:r>
            <w:r>
              <w:rPr>
                <w:rFonts w:ascii="仿宋" w:eastAsia="仿宋" w:hAnsi="仿宋" w:cs="仿宋_GB2312"/>
                <w:sz w:val="24"/>
              </w:rPr>
              <w:t>)</w:t>
            </w:r>
          </w:p>
        </w:tc>
        <w:tc>
          <w:tcPr>
            <w:tcW w:w="7214" w:type="dxa"/>
            <w:gridSpan w:val="6"/>
            <w:vAlign w:val="center"/>
          </w:tcPr>
          <w:p w:rsidR="00683C85" w:rsidRDefault="00683C85" w:rsidP="00DB54BA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□全国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□省级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□市级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□县级</w:t>
            </w:r>
          </w:p>
          <w:p w:rsidR="00683C85" w:rsidRDefault="00683C85" w:rsidP="00DB54BA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第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>届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□人大代表</w:t>
            </w:r>
            <w:r>
              <w:rPr>
                <w:rFonts w:ascii="仿宋" w:eastAsia="仿宋" w:hAnsi="仿宋" w:cs="仿宋_GB2312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</w:rPr>
              <w:t>□政协委员</w:t>
            </w:r>
          </w:p>
        </w:tc>
      </w:tr>
      <w:tr w:rsidR="00683C85" w:rsidTr="00DB54BA">
        <w:trPr>
          <w:trHeight w:hRule="exact" w:val="567"/>
        </w:trPr>
        <w:tc>
          <w:tcPr>
            <w:tcW w:w="1003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政府部门名称</w:t>
            </w:r>
          </w:p>
        </w:tc>
        <w:tc>
          <w:tcPr>
            <w:tcW w:w="1602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担任职务</w:t>
            </w:r>
          </w:p>
        </w:tc>
        <w:tc>
          <w:tcPr>
            <w:tcW w:w="1969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C85" w:rsidTr="00DB54BA">
        <w:trPr>
          <w:trHeight w:hRule="exact" w:val="567"/>
        </w:trPr>
        <w:tc>
          <w:tcPr>
            <w:tcW w:w="1003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社会组织名称</w:t>
            </w:r>
          </w:p>
        </w:tc>
        <w:tc>
          <w:tcPr>
            <w:tcW w:w="1602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担任职务</w:t>
            </w:r>
          </w:p>
        </w:tc>
        <w:tc>
          <w:tcPr>
            <w:tcW w:w="1969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C85" w:rsidTr="00DB54BA">
        <w:trPr>
          <w:trHeight w:hRule="exact" w:val="567"/>
        </w:trPr>
        <w:tc>
          <w:tcPr>
            <w:tcW w:w="1003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热心公益事业</w:t>
            </w:r>
          </w:p>
        </w:tc>
        <w:tc>
          <w:tcPr>
            <w:tcW w:w="1659" w:type="dxa"/>
            <w:gridSpan w:val="2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资助单位</w:t>
            </w:r>
            <w:r>
              <w:rPr>
                <w:rFonts w:ascii="仿宋" w:eastAsia="仿宋" w:hAnsi="仿宋" w:cs="仿宋_GB2312"/>
                <w:sz w:val="24"/>
              </w:rPr>
              <w:t>/</w:t>
            </w:r>
            <w:r>
              <w:rPr>
                <w:rFonts w:ascii="仿宋" w:eastAsia="仿宋" w:hAnsi="仿宋" w:cs="仿宋_GB2312" w:hint="eastAsia"/>
                <w:sz w:val="24"/>
              </w:rPr>
              <w:t>个人</w:t>
            </w:r>
          </w:p>
        </w:tc>
        <w:tc>
          <w:tcPr>
            <w:tcW w:w="1602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资助时间</w:t>
            </w:r>
          </w:p>
        </w:tc>
        <w:tc>
          <w:tcPr>
            <w:tcW w:w="1969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C85" w:rsidTr="00DB54BA">
        <w:trPr>
          <w:trHeight w:hRule="exact" w:val="567"/>
        </w:trPr>
        <w:tc>
          <w:tcPr>
            <w:tcW w:w="1003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资助方式</w:t>
            </w:r>
          </w:p>
        </w:tc>
        <w:tc>
          <w:tcPr>
            <w:tcW w:w="1602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资助数量</w:t>
            </w:r>
            <w:r>
              <w:rPr>
                <w:rFonts w:ascii="仿宋" w:eastAsia="仿宋" w:hAnsi="仿宋" w:cs="仿宋_GB2312"/>
                <w:sz w:val="24"/>
              </w:rPr>
              <w:t>/</w:t>
            </w:r>
            <w:r>
              <w:rPr>
                <w:rFonts w:ascii="仿宋" w:eastAsia="仿宋" w:hAnsi="仿宋" w:cs="仿宋_GB2312" w:hint="eastAsia"/>
                <w:sz w:val="24"/>
              </w:rPr>
              <w:t>数额</w:t>
            </w:r>
          </w:p>
        </w:tc>
        <w:tc>
          <w:tcPr>
            <w:tcW w:w="1969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C85" w:rsidTr="00DB54BA">
        <w:trPr>
          <w:trHeight w:hRule="exact" w:val="567"/>
        </w:trPr>
        <w:tc>
          <w:tcPr>
            <w:tcW w:w="1003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其他良好行为</w:t>
            </w:r>
          </w:p>
        </w:tc>
        <w:tc>
          <w:tcPr>
            <w:tcW w:w="7214" w:type="dxa"/>
            <w:gridSpan w:val="6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C85" w:rsidTr="00DB54BA">
        <w:trPr>
          <w:trHeight w:hRule="exact" w:val="567"/>
        </w:trPr>
        <w:tc>
          <w:tcPr>
            <w:tcW w:w="1003" w:type="dxa"/>
            <w:vMerge w:val="restart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提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示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信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息</w:t>
            </w:r>
          </w:p>
        </w:tc>
        <w:tc>
          <w:tcPr>
            <w:tcW w:w="1549" w:type="dxa"/>
            <w:vMerge w:val="restart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政府部门非行政处罚情况</w:t>
            </w:r>
          </w:p>
        </w:tc>
        <w:tc>
          <w:tcPr>
            <w:tcW w:w="1140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监管内容</w:t>
            </w:r>
          </w:p>
        </w:tc>
        <w:tc>
          <w:tcPr>
            <w:tcW w:w="2968" w:type="dxa"/>
            <w:gridSpan w:val="3"/>
            <w:vAlign w:val="center"/>
          </w:tcPr>
          <w:p w:rsidR="00683C85" w:rsidRDefault="00683C85" w:rsidP="00DB54BA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时间</w:t>
            </w:r>
          </w:p>
        </w:tc>
        <w:tc>
          <w:tcPr>
            <w:tcW w:w="1969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C85" w:rsidTr="00DB54BA">
        <w:trPr>
          <w:trHeight w:hRule="exact" w:val="1545"/>
        </w:trPr>
        <w:tc>
          <w:tcPr>
            <w:tcW w:w="1003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监管形式</w:t>
            </w:r>
          </w:p>
        </w:tc>
        <w:tc>
          <w:tcPr>
            <w:tcW w:w="2968" w:type="dxa"/>
            <w:gridSpan w:val="3"/>
            <w:vAlign w:val="center"/>
          </w:tcPr>
          <w:p w:rsidR="00683C85" w:rsidRDefault="00683C85" w:rsidP="00DB54BA">
            <w:pPr>
              <w:spacing w:line="40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□关注函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□谈话提醒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</w:p>
          <w:p w:rsidR="00683C85" w:rsidRDefault="00683C85" w:rsidP="00DB54BA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□其他</w:t>
            </w:r>
            <w:r>
              <w:rPr>
                <w:rFonts w:ascii="仿宋" w:eastAsia="仿宋" w:hAnsi="仿宋" w:cs="仿宋_GB2312"/>
                <w:sz w:val="24"/>
              </w:rPr>
              <w:t>(</w:t>
            </w:r>
            <w:r>
              <w:rPr>
                <w:rFonts w:ascii="仿宋" w:eastAsia="仿宋" w:hAnsi="仿宋" w:cs="仿宋_GB2312" w:hint="eastAsia"/>
                <w:sz w:val="24"/>
              </w:rPr>
              <w:t>请具体说明</w:t>
            </w:r>
            <w:r>
              <w:rPr>
                <w:rFonts w:ascii="仿宋" w:eastAsia="仿宋" w:hAnsi="仿宋" w:cs="仿宋_GB2312"/>
                <w:sz w:val="24"/>
              </w:rPr>
              <w:t>)</w:t>
            </w:r>
            <w:r>
              <w:rPr>
                <w:rFonts w:ascii="仿宋" w:eastAsia="仿宋" w:hAnsi="仿宋" w:cs="仿宋_GB2312" w:hint="eastAsia"/>
                <w:sz w:val="24"/>
              </w:rPr>
              <w:t>：</w:t>
            </w:r>
            <w:r>
              <w:rPr>
                <w:rFonts w:ascii="仿宋" w:eastAsia="仿宋" w:hAnsi="仿宋" w:cs="宋体"/>
                <w:sz w:val="24"/>
              </w:rPr>
              <w:t>________</w:t>
            </w:r>
          </w:p>
        </w:tc>
        <w:tc>
          <w:tcPr>
            <w:tcW w:w="1137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监管部门</w:t>
            </w:r>
          </w:p>
        </w:tc>
        <w:tc>
          <w:tcPr>
            <w:tcW w:w="1969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C85" w:rsidTr="00DB54BA">
        <w:trPr>
          <w:trHeight w:hRule="exact" w:val="1235"/>
        </w:trPr>
        <w:tc>
          <w:tcPr>
            <w:tcW w:w="1003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行业协会</w:t>
            </w:r>
          </w:p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自律监管</w:t>
            </w:r>
          </w:p>
        </w:tc>
        <w:tc>
          <w:tcPr>
            <w:tcW w:w="1140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自律监管内容</w:t>
            </w:r>
          </w:p>
        </w:tc>
        <w:tc>
          <w:tcPr>
            <w:tcW w:w="2968" w:type="dxa"/>
            <w:gridSpan w:val="3"/>
            <w:vAlign w:val="center"/>
          </w:tcPr>
          <w:p w:rsidR="00683C85" w:rsidRDefault="00683C85" w:rsidP="00DB54BA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时间</w:t>
            </w:r>
          </w:p>
        </w:tc>
        <w:tc>
          <w:tcPr>
            <w:tcW w:w="1969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C85" w:rsidTr="00DB54BA">
        <w:trPr>
          <w:trHeight w:hRule="exact" w:val="1719"/>
        </w:trPr>
        <w:tc>
          <w:tcPr>
            <w:tcW w:w="1003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自律监管形式</w:t>
            </w:r>
          </w:p>
        </w:tc>
        <w:tc>
          <w:tcPr>
            <w:tcW w:w="2968" w:type="dxa"/>
            <w:gridSpan w:val="3"/>
            <w:vAlign w:val="center"/>
          </w:tcPr>
          <w:p w:rsidR="00683C85" w:rsidRDefault="00683C85" w:rsidP="00DB54BA">
            <w:pPr>
              <w:spacing w:line="40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□关注函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□谈话提醒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</w:p>
          <w:p w:rsidR="00683C85" w:rsidRDefault="00683C85" w:rsidP="00DB54BA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□其他</w:t>
            </w:r>
            <w:r>
              <w:rPr>
                <w:rFonts w:ascii="仿宋" w:eastAsia="仿宋" w:hAnsi="仿宋" w:cs="仿宋_GB2312"/>
                <w:sz w:val="24"/>
              </w:rPr>
              <w:t>(</w:t>
            </w:r>
            <w:r>
              <w:rPr>
                <w:rFonts w:ascii="仿宋" w:eastAsia="仿宋" w:hAnsi="仿宋" w:cs="仿宋_GB2312" w:hint="eastAsia"/>
                <w:sz w:val="24"/>
              </w:rPr>
              <w:t>请具体说明</w:t>
            </w:r>
            <w:r>
              <w:rPr>
                <w:rFonts w:ascii="仿宋" w:eastAsia="仿宋" w:hAnsi="仿宋" w:cs="仿宋_GB2312"/>
                <w:sz w:val="24"/>
              </w:rPr>
              <w:t>)</w:t>
            </w:r>
            <w:r>
              <w:rPr>
                <w:rFonts w:ascii="仿宋" w:eastAsia="仿宋" w:hAnsi="仿宋" w:cs="仿宋_GB2312" w:hint="eastAsia"/>
                <w:sz w:val="24"/>
              </w:rPr>
              <w:t>：</w:t>
            </w:r>
            <w:r>
              <w:rPr>
                <w:rFonts w:ascii="仿宋" w:eastAsia="仿宋" w:hAnsi="仿宋" w:cs="宋体"/>
                <w:sz w:val="24"/>
              </w:rPr>
              <w:t>________</w:t>
            </w:r>
          </w:p>
        </w:tc>
        <w:tc>
          <w:tcPr>
            <w:tcW w:w="1137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行业协会名称</w:t>
            </w:r>
          </w:p>
        </w:tc>
        <w:tc>
          <w:tcPr>
            <w:tcW w:w="1969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C85" w:rsidTr="00DB54BA">
        <w:trPr>
          <w:trHeight w:hRule="exact" w:val="1401"/>
        </w:trPr>
        <w:tc>
          <w:tcPr>
            <w:tcW w:w="1003" w:type="dxa"/>
            <w:vMerge w:val="restart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lastRenderedPageBreak/>
              <w:t>不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良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行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为</w:t>
            </w:r>
          </w:p>
        </w:tc>
        <w:tc>
          <w:tcPr>
            <w:tcW w:w="1549" w:type="dxa"/>
            <w:vMerge w:val="restart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刑事行政处罚</w:t>
            </w:r>
          </w:p>
        </w:tc>
        <w:tc>
          <w:tcPr>
            <w:tcW w:w="1140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处罚原因</w:t>
            </w:r>
          </w:p>
        </w:tc>
        <w:tc>
          <w:tcPr>
            <w:tcW w:w="2968" w:type="dxa"/>
            <w:gridSpan w:val="3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处罚时间</w:t>
            </w:r>
          </w:p>
        </w:tc>
        <w:tc>
          <w:tcPr>
            <w:tcW w:w="1969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C85" w:rsidTr="00DB54BA">
        <w:trPr>
          <w:trHeight w:hRule="exact" w:val="1415"/>
        </w:trPr>
        <w:tc>
          <w:tcPr>
            <w:tcW w:w="1003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处罚类型</w:t>
            </w:r>
          </w:p>
        </w:tc>
        <w:tc>
          <w:tcPr>
            <w:tcW w:w="2968" w:type="dxa"/>
            <w:gridSpan w:val="3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处罚机关</w:t>
            </w:r>
          </w:p>
        </w:tc>
        <w:tc>
          <w:tcPr>
            <w:tcW w:w="1969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C85" w:rsidTr="00DB54BA">
        <w:trPr>
          <w:trHeight w:hRule="exact" w:val="1080"/>
        </w:trPr>
        <w:tc>
          <w:tcPr>
            <w:tcW w:w="1003" w:type="dxa"/>
            <w:vMerge/>
            <w:vAlign w:val="center"/>
          </w:tcPr>
          <w:p w:rsidR="00683C85" w:rsidRDefault="00683C85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其他不良行为</w:t>
            </w:r>
          </w:p>
        </w:tc>
        <w:tc>
          <w:tcPr>
            <w:tcW w:w="7214" w:type="dxa"/>
            <w:gridSpan w:val="6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C85" w:rsidTr="00DB54BA">
        <w:trPr>
          <w:trHeight w:hRule="exact" w:val="2807"/>
        </w:trPr>
        <w:tc>
          <w:tcPr>
            <w:tcW w:w="1003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申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报</w:t>
            </w:r>
          </w:p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人</w:t>
            </w:r>
          </w:p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意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见</w:t>
            </w:r>
          </w:p>
        </w:tc>
        <w:tc>
          <w:tcPr>
            <w:tcW w:w="8763" w:type="dxa"/>
            <w:gridSpan w:val="7"/>
          </w:tcPr>
          <w:p w:rsidR="00683C85" w:rsidRDefault="00683C85" w:rsidP="00DB54BA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本人承诺上述申报材料真实、有效，特此申报。</w:t>
            </w: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 xml:space="preserve">                             </w:t>
            </w: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申报人签字：</w:t>
            </w:r>
            <w:r>
              <w:rPr>
                <w:rFonts w:ascii="仿宋" w:eastAsia="仿宋" w:hAnsi="仿宋" w:cs="仿宋_GB2312"/>
                <w:sz w:val="24"/>
              </w:rPr>
              <w:t xml:space="preserve">                             </w:t>
            </w:r>
            <w:r>
              <w:rPr>
                <w:rFonts w:ascii="仿宋" w:eastAsia="仿宋"/>
                <w:sz w:val="24"/>
              </w:rPr>
              <w:t> 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  <w:tr w:rsidR="00683C85" w:rsidTr="00DB54BA">
        <w:trPr>
          <w:trHeight w:hRule="exact" w:val="2801"/>
        </w:trPr>
        <w:tc>
          <w:tcPr>
            <w:tcW w:w="1003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协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会</w:t>
            </w:r>
          </w:p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复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核</w:t>
            </w:r>
          </w:p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意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见</w:t>
            </w:r>
          </w:p>
        </w:tc>
        <w:tc>
          <w:tcPr>
            <w:tcW w:w="8763" w:type="dxa"/>
            <w:gridSpan w:val="7"/>
          </w:tcPr>
          <w:p w:rsidR="00683C85" w:rsidRDefault="00683C85" w:rsidP="00DB54BA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经办人：</w:t>
            </w:r>
            <w:r>
              <w:rPr>
                <w:rFonts w:ascii="仿宋" w:eastAsia="仿宋" w:hAnsi="仿宋" w:cs="仿宋_GB2312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  <w:tr w:rsidR="00683C85" w:rsidTr="00DB54BA">
        <w:trPr>
          <w:trHeight w:hRule="exact" w:val="3749"/>
        </w:trPr>
        <w:tc>
          <w:tcPr>
            <w:tcW w:w="1003" w:type="dxa"/>
            <w:vAlign w:val="center"/>
          </w:tcPr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协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会</w:t>
            </w:r>
          </w:p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审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核</w:t>
            </w:r>
          </w:p>
          <w:p w:rsidR="00683C85" w:rsidRDefault="00683C85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意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见</w:t>
            </w:r>
          </w:p>
        </w:tc>
        <w:tc>
          <w:tcPr>
            <w:tcW w:w="8763" w:type="dxa"/>
            <w:gridSpan w:val="7"/>
          </w:tcPr>
          <w:p w:rsidR="00683C85" w:rsidRDefault="00683C85" w:rsidP="00DB54BA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</w:p>
          <w:p w:rsidR="00683C85" w:rsidRDefault="00683C85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审核人签字：</w:t>
            </w:r>
            <w:r>
              <w:rPr>
                <w:rFonts w:ascii="仿宋" w:eastAsia="仿宋" w:hAnsi="仿宋" w:cs="仿宋_GB2312"/>
                <w:sz w:val="24"/>
              </w:rPr>
              <w:t xml:space="preserve">                               </w:t>
            </w:r>
            <w:r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</w:tbl>
    <w:p w:rsidR="00683C85" w:rsidRDefault="00683C85" w:rsidP="00683C85">
      <w:pPr>
        <w:widowControl/>
        <w:spacing w:line="20" w:lineRule="exact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83C85" w:rsidRDefault="00683C85" w:rsidP="00683C85"/>
    <w:p w:rsidR="00AB734F" w:rsidRDefault="00AB734F"/>
    <w:sectPr w:rsidR="00AB73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C85"/>
    <w:rsid w:val="00683C85"/>
    <w:rsid w:val="00AB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2017-02-09T07:56:00Z</dcterms:created>
  <dcterms:modified xsi:type="dcterms:W3CDTF">2017-02-09T07:56:00Z</dcterms:modified>
</cp:coreProperties>
</file>