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5F" w:rsidRDefault="0080115F" w:rsidP="0080115F">
      <w:pPr>
        <w:tabs>
          <w:tab w:val="left" w:pos="849"/>
        </w:tabs>
        <w:jc w:val="left"/>
        <w:rPr>
          <w:rFonts w:ascii="仿宋" w:eastAsia="仿宋" w:hAnsi="仿宋" w:cs="仿宋"/>
          <w:sz w:val="32"/>
          <w:szCs w:val="32"/>
        </w:rPr>
      </w:pPr>
      <w:r>
        <w:rPr>
          <w:rFonts w:ascii="仿宋" w:eastAsia="仿宋" w:hAnsi="仿宋" w:cs="仿宋" w:hint="eastAsia"/>
          <w:sz w:val="32"/>
          <w:szCs w:val="32"/>
        </w:rPr>
        <w:t>附件：</w:t>
      </w:r>
    </w:p>
    <w:p w:rsidR="0080115F" w:rsidRDefault="0080115F" w:rsidP="0080115F">
      <w:pPr>
        <w:jc w:val="center"/>
        <w:rPr>
          <w:rFonts w:ascii="宋体" w:hAnsi="宋体" w:cs="宋体" w:hint="eastAsia"/>
          <w:b/>
          <w:bCs/>
          <w:sz w:val="44"/>
          <w:szCs w:val="44"/>
        </w:rPr>
      </w:pPr>
      <w:r>
        <w:rPr>
          <w:rFonts w:ascii="宋体" w:hAnsi="宋体" w:cs="宋体" w:hint="eastAsia"/>
          <w:b/>
          <w:bCs/>
          <w:sz w:val="44"/>
          <w:szCs w:val="44"/>
        </w:rPr>
        <w:t>海南省资产评估行业“十四五”发展规划</w:t>
      </w:r>
    </w:p>
    <w:p w:rsidR="0080115F" w:rsidRDefault="0080115F" w:rsidP="0080115F">
      <w:pPr>
        <w:jc w:val="center"/>
        <w:rPr>
          <w:rFonts w:ascii="宋体" w:hAnsi="宋体" w:cs="宋体" w:hint="eastAsia"/>
          <w:b/>
          <w:bCs/>
          <w:sz w:val="44"/>
          <w:szCs w:val="44"/>
        </w:rPr>
      </w:pPr>
      <w:r>
        <w:rPr>
          <w:rFonts w:ascii="宋体" w:hAnsi="宋体" w:cs="宋体" w:hint="eastAsia"/>
          <w:b/>
          <w:bCs/>
          <w:sz w:val="44"/>
          <w:szCs w:val="44"/>
        </w:rPr>
        <w:t>（2021-2025）</w:t>
      </w:r>
    </w:p>
    <w:p w:rsidR="0080115F" w:rsidRDefault="0080115F" w:rsidP="0080115F">
      <w:pPr>
        <w:jc w:val="center"/>
        <w:rPr>
          <w:rFonts w:ascii="仿宋" w:eastAsia="仿宋" w:hAnsi="仿宋" w:cs="仿宋" w:hint="eastAsia"/>
          <w:sz w:val="32"/>
          <w:szCs w:val="32"/>
        </w:rPr>
      </w:pP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资产评估是现代高端服务业，是经济社会发展中的重要专业力量，是财政管理中的重要基础工作。“十四五”时期是我国开启全面建设社会主义现代化国家新征程，向第二个百年奋斗目标进军的第一个五年，是海南自由贸易港发展的早期关键时期，也是资产评估行业发展的重要战略机遇期，为科学规划，全面指导“十四五”时期海南资产评估行业各项工作，根据中国资产评估协会《“十四五”时期资产评估行业发展规划》的要求，结合我省资产评估行业实际，编制本规划。</w:t>
      </w:r>
    </w:p>
    <w:p w:rsidR="0080115F" w:rsidRDefault="0080115F" w:rsidP="0080115F">
      <w:pPr>
        <w:numPr>
          <w:ilvl w:val="0"/>
          <w:numId w:val="1"/>
        </w:numPr>
        <w:ind w:firstLineChars="200" w:firstLine="640"/>
        <w:rPr>
          <w:rFonts w:ascii="黑体" w:eastAsia="黑体" w:hAnsi="黑体" w:cs="黑体" w:hint="eastAsia"/>
          <w:sz w:val="32"/>
          <w:szCs w:val="32"/>
        </w:rPr>
      </w:pPr>
      <w:r>
        <w:rPr>
          <w:rFonts w:ascii="黑体" w:eastAsia="黑体" w:hAnsi="黑体" w:cs="黑体" w:hint="eastAsia"/>
          <w:sz w:val="32"/>
          <w:szCs w:val="32"/>
        </w:rPr>
        <w:t>我省资产评估行业发展现状和面临的形势</w:t>
      </w:r>
    </w:p>
    <w:p w:rsidR="0080115F" w:rsidRDefault="0080115F" w:rsidP="0080115F">
      <w:pPr>
        <w:numPr>
          <w:ilvl w:val="0"/>
          <w:numId w:val="2"/>
        </w:num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我省资产评估行业“十三五”时期取得的成绩。</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十三五”期间，我省资产评估行业在有关部门的监督管理下，以习近平新时代中国特色社会主义思想为指引，深入学习党的十九大和十九届二中、三中、四中、五中全会精神，认真贯彻《中华人民共和国资产评估法》，把资产评估工作置于市场经济和财税体制改革大局中，扎实开展各项工作，促进行业持续健康发展，</w:t>
      </w:r>
      <w:proofErr w:type="gramStart"/>
      <w:r>
        <w:rPr>
          <w:rFonts w:ascii="仿宋" w:eastAsia="仿宋" w:hAnsi="仿宋" w:hint="eastAsia"/>
          <w:sz w:val="32"/>
          <w:szCs w:val="32"/>
        </w:rPr>
        <w:t>行业党建</w:t>
      </w:r>
      <w:proofErr w:type="gramEnd"/>
      <w:r>
        <w:rPr>
          <w:rFonts w:ascii="仿宋" w:eastAsia="仿宋" w:hAnsi="仿宋" w:hint="eastAsia"/>
          <w:sz w:val="32"/>
          <w:szCs w:val="32"/>
        </w:rPr>
        <w:t>工作不断加强，执业环境进一步改善，执业质量不断提升，人才队伍不断壮大，</w:t>
      </w:r>
      <w:r>
        <w:rPr>
          <w:rFonts w:ascii="仿宋" w:eastAsia="仿宋" w:hAnsi="仿宋" w:hint="eastAsia"/>
          <w:sz w:val="32"/>
          <w:szCs w:val="32"/>
        </w:rPr>
        <w:lastRenderedPageBreak/>
        <w:t>行业服务领域不断拓宽，自律监管力度不断加大，行业社会作用和影响力显著提升。截至2020年12月底，全省资产评估机构从2016年的32家增长到2020年的56家，执业资产评估师人数从2016年的244名增长到2020年的305名，全省行业收入从2016年的6400多万元增长到2020年的1.65亿元，资产评估行业执行的评估项目数量从2016年的1725份增长到2020年的2229份，资产评估行业已经成为了我省经济社会发展重要的专业力量。</w:t>
      </w:r>
    </w:p>
    <w:p w:rsidR="0080115F" w:rsidRDefault="0080115F" w:rsidP="0080115F">
      <w:pPr>
        <w:numPr>
          <w:ilvl w:val="0"/>
          <w:numId w:val="2"/>
        </w:num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资产评估行业存在的问题。</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十三五”时期，我省资产评估行业发展取得了一定的成绩，但与国家发展战略和我省社会经济发展需求相比，还存在一些短板和问题，主要表现在：资产评估机构规模偏小，综合实力不强，行业高水平人才缺乏，高质量服务供给不足，市场拓展能力有限；部分机构的内部管理及质量控制制度不健全，执业质量有待提升；行业不正当竞争问题，特别是低价竞争持续突出，执业环境有待进一步改善；行业信息化水平不适应行业发展需要；</w:t>
      </w:r>
      <w:proofErr w:type="gramStart"/>
      <w:r>
        <w:rPr>
          <w:rFonts w:ascii="仿宋" w:eastAsia="仿宋" w:hAnsi="仿宋" w:hint="eastAsia"/>
          <w:sz w:val="32"/>
          <w:szCs w:val="32"/>
        </w:rPr>
        <w:t>行业党建</w:t>
      </w:r>
      <w:proofErr w:type="gramEnd"/>
      <w:r>
        <w:rPr>
          <w:rFonts w:ascii="仿宋" w:eastAsia="仿宋" w:hAnsi="仿宋" w:hint="eastAsia"/>
          <w:sz w:val="32"/>
          <w:szCs w:val="32"/>
        </w:rPr>
        <w:t>有待进一步加强；协会的管理和服务的科学化、专业化水平还需进一步提升。</w:t>
      </w:r>
    </w:p>
    <w:p w:rsidR="0080115F" w:rsidRDefault="0080115F" w:rsidP="0080115F">
      <w:pPr>
        <w:numPr>
          <w:ilvl w:val="0"/>
          <w:numId w:val="2"/>
        </w:num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行业面临的形势。</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 xml:space="preserve">从国际来看，当今世界正经历百年未有之大变局，经济 全球化遭遇逆流，新冠疫情加剧了全球经济衰退，新一轮科 技革命和产业变革深入发展，世界经济结构、产业结构、国 </w:t>
      </w:r>
      <w:r>
        <w:rPr>
          <w:rFonts w:ascii="仿宋" w:eastAsia="仿宋" w:hAnsi="仿宋" w:hint="eastAsia"/>
          <w:sz w:val="32"/>
          <w:szCs w:val="32"/>
        </w:rPr>
        <w:lastRenderedPageBreak/>
        <w:t>际分工发生深刻变革，行业发展面临日趋复杂的发展环境。从国内来看，我国经济正处在转变发展方式、优化经济结构、转换增长动力的攻关期，经济发展前景向好，但也面临着供给侧结构性改革所带来的困难和挑战。从省内来看，建设海南自贸港，海南被赋予全面深化改革开放试验区、国家生态文明试验区、国际旅游消费中心和国家重大战略服务保障的战略地位，对外开放逐步升级，将构建更高层次开放型经济和现代化战略体系，有力推动我国贸易和投资的自由化，扩大国内市场对外开放程度。</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从国外、国内和省内的经济社会发展形势，为资产评估行业提供了巨大的发展空间，也对行业服务理念、服务能力、服务领域、服务类型、服务质量提出了更高的要求。</w:t>
      </w:r>
    </w:p>
    <w:p w:rsidR="0080115F" w:rsidRDefault="0080115F" w:rsidP="0080115F">
      <w:pPr>
        <w:numPr>
          <w:ilvl w:val="0"/>
          <w:numId w:val="1"/>
        </w:numPr>
        <w:ind w:firstLineChars="200" w:firstLine="640"/>
        <w:rPr>
          <w:rFonts w:ascii="黑体" w:eastAsia="黑体" w:hAnsi="黑体" w:cs="黑体" w:hint="eastAsia"/>
          <w:sz w:val="32"/>
          <w:szCs w:val="32"/>
        </w:rPr>
      </w:pPr>
      <w:r>
        <w:rPr>
          <w:rFonts w:ascii="黑体" w:eastAsia="黑体" w:hAnsi="黑体" w:cs="黑体" w:hint="eastAsia"/>
          <w:sz w:val="32"/>
          <w:szCs w:val="32"/>
        </w:rPr>
        <w:t>“十四五”时期行业发展的指导方针与主要目标</w:t>
      </w:r>
    </w:p>
    <w:p w:rsidR="0080115F" w:rsidRDefault="0080115F" w:rsidP="0080115F">
      <w:pPr>
        <w:numPr>
          <w:ilvl w:val="0"/>
          <w:numId w:val="3"/>
        </w:num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指导思想。</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坚持以习近平新时代中国特色社会主义思想为指引，深入贯彻落实党的十九大和十九届二中、三中、四中、五中、六中全会精神，</w:t>
      </w:r>
      <w:proofErr w:type="gramStart"/>
      <w:r>
        <w:rPr>
          <w:rFonts w:ascii="仿宋" w:eastAsia="仿宋" w:hAnsi="仿宋" w:hint="eastAsia"/>
          <w:sz w:val="32"/>
          <w:szCs w:val="32"/>
        </w:rPr>
        <w:t>深入落实习近</w:t>
      </w:r>
      <w:proofErr w:type="gramEnd"/>
      <w:r>
        <w:rPr>
          <w:rFonts w:ascii="仿宋" w:eastAsia="仿宋" w:hAnsi="仿宋" w:hint="eastAsia"/>
          <w:sz w:val="32"/>
          <w:szCs w:val="32"/>
        </w:rPr>
        <w:t>平总书记对海南</w:t>
      </w:r>
      <w:proofErr w:type="gramStart"/>
      <w:r>
        <w:rPr>
          <w:rFonts w:ascii="仿宋" w:eastAsia="仿宋" w:hAnsi="仿宋" w:hint="eastAsia"/>
          <w:sz w:val="32"/>
          <w:szCs w:val="32"/>
        </w:rPr>
        <w:t>自贸港工作</w:t>
      </w:r>
      <w:proofErr w:type="gramEnd"/>
      <w:r>
        <w:rPr>
          <w:rFonts w:ascii="仿宋" w:eastAsia="仿宋" w:hAnsi="仿宋" w:hint="eastAsia"/>
          <w:sz w:val="32"/>
          <w:szCs w:val="32"/>
        </w:rPr>
        <w:t>的一系列指示批示精神。自觉实践创新、协调、绿色、开放、共享的新发展理念，以党建为统领，认真落实《资产评估法》和行业发展各项政策制度等，抓住海南</w:t>
      </w:r>
      <w:proofErr w:type="gramStart"/>
      <w:r>
        <w:rPr>
          <w:rFonts w:ascii="仿宋" w:eastAsia="仿宋" w:hAnsi="仿宋" w:hint="eastAsia"/>
          <w:sz w:val="32"/>
          <w:szCs w:val="32"/>
        </w:rPr>
        <w:t>自贸港建设</w:t>
      </w:r>
      <w:proofErr w:type="gramEnd"/>
      <w:r>
        <w:rPr>
          <w:rFonts w:ascii="仿宋" w:eastAsia="仿宋" w:hAnsi="仿宋" w:hint="eastAsia"/>
          <w:sz w:val="32"/>
          <w:szCs w:val="32"/>
        </w:rPr>
        <w:t>新机遇，积极应对新挑战，以推动高质量发展为主题，提升专业服务能力和专业服务质量，不断改善市场环境，创新行业管理模</w:t>
      </w:r>
      <w:r>
        <w:rPr>
          <w:rFonts w:ascii="仿宋" w:eastAsia="仿宋" w:hAnsi="仿宋" w:hint="eastAsia"/>
          <w:sz w:val="32"/>
          <w:szCs w:val="32"/>
        </w:rPr>
        <w:lastRenderedPageBreak/>
        <w:t>式，着力解决行业发展难题，确保行业健康持续发展，为海南</w:t>
      </w:r>
      <w:proofErr w:type="gramStart"/>
      <w:r>
        <w:rPr>
          <w:rFonts w:ascii="仿宋" w:eastAsia="仿宋" w:hAnsi="仿宋" w:hint="eastAsia"/>
          <w:sz w:val="32"/>
          <w:szCs w:val="32"/>
        </w:rPr>
        <w:t>自贸港建设</w:t>
      </w:r>
      <w:proofErr w:type="gramEnd"/>
      <w:r>
        <w:rPr>
          <w:rFonts w:ascii="仿宋" w:eastAsia="仿宋" w:hAnsi="仿宋" w:hint="eastAsia"/>
          <w:sz w:val="32"/>
          <w:szCs w:val="32"/>
        </w:rPr>
        <w:t>贡献行业力量。</w:t>
      </w:r>
    </w:p>
    <w:p w:rsidR="0080115F" w:rsidRDefault="0080115F" w:rsidP="0080115F">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（二）基本原则。</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1、坚持党的全面领导。坚持党对行业的全面领导，将党的领导贯彻行业改革发展各个方面，坚持和完善党领导下的行业管理体制机制，不断提高行业管理能力，为实现我省资产评估行业高质量发展提供根本政治保障。</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2、坚持依法治理。全面贯彻落实《资产评估法》，严格执行资产评估准则，规范资产评估执业行为，提升资产评估执业质量。创新行业管理模式，建立健全行业管理体制机制，强化行业监管及执法，为我省资产评估行业发展打造良好的法治环境。</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3、坚持新发展理念。坚定不移贯彻创新、协调、绿色、开放、共享的新发展理念，把新发展理念贯穿资产评估行业发展全过程，创新发展模式，拓宽业务范围，提升服务水平，推动我省资产评估行业健康可持续发展。</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4、坚持服务和管理并举。坚持资产评估机构和资产评估</w:t>
      </w:r>
      <w:proofErr w:type="gramStart"/>
      <w:r>
        <w:rPr>
          <w:rFonts w:ascii="仿宋" w:eastAsia="仿宋" w:hAnsi="仿宋" w:hint="eastAsia"/>
          <w:sz w:val="32"/>
          <w:szCs w:val="32"/>
        </w:rPr>
        <w:t>师主体</w:t>
      </w:r>
      <w:proofErr w:type="gramEnd"/>
      <w:r>
        <w:rPr>
          <w:rFonts w:ascii="仿宋" w:eastAsia="仿宋" w:hAnsi="仿宋" w:hint="eastAsia"/>
          <w:sz w:val="32"/>
          <w:szCs w:val="32"/>
        </w:rPr>
        <w:t>地位，强化专业服务和专业管理，维护资产评估机构和资产评估师合法权益，激发资产评估机构和资产评估师积极性、主动性和创造性。</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5、坚持系统观念。加强资产评估行业全局性谋划、战略性布局、整体性推进，更好发挥行业各方面的积极性，推</w:t>
      </w:r>
      <w:r>
        <w:rPr>
          <w:rFonts w:ascii="仿宋" w:eastAsia="仿宋" w:hAnsi="仿宋" w:hint="eastAsia"/>
          <w:sz w:val="32"/>
          <w:szCs w:val="32"/>
        </w:rPr>
        <w:lastRenderedPageBreak/>
        <w:t>动资产评估与其他专业服务行业的融合发展，建立与相关服务行业的协作共享机制，协调机制，着力固根基、扬优势、补短板、强弱项，实现资产评估行业发展质量、结构、规模、效益相统一。</w:t>
      </w:r>
    </w:p>
    <w:p w:rsidR="0080115F" w:rsidRDefault="0080115F" w:rsidP="0080115F">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（三）主要目标。</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1、</w:t>
      </w:r>
      <w:proofErr w:type="gramStart"/>
      <w:r>
        <w:rPr>
          <w:rFonts w:ascii="仿宋" w:eastAsia="仿宋" w:hAnsi="仿宋" w:hint="eastAsia"/>
          <w:sz w:val="32"/>
          <w:szCs w:val="32"/>
        </w:rPr>
        <w:t>行业党建</w:t>
      </w:r>
      <w:proofErr w:type="gramEnd"/>
      <w:r>
        <w:rPr>
          <w:rFonts w:ascii="仿宋" w:eastAsia="仿宋" w:hAnsi="仿宋" w:hint="eastAsia"/>
          <w:sz w:val="32"/>
          <w:szCs w:val="32"/>
        </w:rPr>
        <w:t>工作不断增强。认真贯彻新时代党建工作总要求，强化行业政治引领，建立党建工作考核机制，压实党建工作责任，全面推动党的组织和党的工作全覆盖，以</w:t>
      </w:r>
      <w:proofErr w:type="gramStart"/>
      <w:r>
        <w:rPr>
          <w:rFonts w:ascii="仿宋" w:eastAsia="仿宋" w:hAnsi="仿宋" w:hint="eastAsia"/>
          <w:sz w:val="32"/>
          <w:szCs w:val="32"/>
        </w:rPr>
        <w:t>党建带</w:t>
      </w:r>
      <w:proofErr w:type="gramEnd"/>
      <w:r>
        <w:rPr>
          <w:rFonts w:ascii="仿宋" w:eastAsia="仿宋" w:hAnsi="仿宋" w:hint="eastAsia"/>
          <w:sz w:val="32"/>
          <w:szCs w:val="32"/>
        </w:rPr>
        <w:t>工建，稳步推进行业工会组织建设，力争做到工会组织和工作全覆盖，深化行业统战工作，建立业内优秀党外人士选拔、培养机制，拓展其参政议政渠道。</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2、专业服务和质量不断提升。资产评估在经济社会发展中打通</w:t>
      </w:r>
      <w:proofErr w:type="gramStart"/>
      <w:r>
        <w:rPr>
          <w:rFonts w:ascii="仿宋" w:eastAsia="仿宋" w:hAnsi="仿宋" w:hint="eastAsia"/>
          <w:sz w:val="32"/>
          <w:szCs w:val="32"/>
        </w:rPr>
        <w:t>价值链堵点</w:t>
      </w:r>
      <w:proofErr w:type="gramEnd"/>
      <w:r>
        <w:rPr>
          <w:rFonts w:ascii="仿宋" w:eastAsia="仿宋" w:hAnsi="仿宋" w:hint="eastAsia"/>
          <w:sz w:val="32"/>
          <w:szCs w:val="32"/>
        </w:rPr>
        <w:t>，填补价值链断点的功能进一步发挥，资产评估业务边界不断拓宽，专业服务领域不断创新，服务能力和质量不断提高，服务财政中心工作为基点的绩效评价、信用评级、管理咨询等业务形成新的增长点。2025年我省资产评估行业年收入总额力争超过2.5亿元。</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3、评估机构规模不断壮大。着力培养5家有规模、有实力的，胜任海南</w:t>
      </w:r>
      <w:proofErr w:type="gramStart"/>
      <w:r>
        <w:rPr>
          <w:rFonts w:ascii="仿宋" w:eastAsia="仿宋" w:hAnsi="仿宋" w:hint="eastAsia"/>
          <w:sz w:val="32"/>
          <w:szCs w:val="32"/>
        </w:rPr>
        <w:t>自贸港建设</w:t>
      </w:r>
      <w:proofErr w:type="gramEnd"/>
      <w:r>
        <w:rPr>
          <w:rFonts w:ascii="仿宋" w:eastAsia="仿宋" w:hAnsi="仿宋" w:hint="eastAsia"/>
          <w:sz w:val="32"/>
          <w:szCs w:val="32"/>
        </w:rPr>
        <w:t>的“领头羊机构”，推动中小型机构做精做专，真正做到市场定位有特色、服务领域各有优势，机构规模不断发展壮大。</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4、人才队伍建设取得新突破。全方位培养、引进、用</w:t>
      </w:r>
      <w:r>
        <w:rPr>
          <w:rFonts w:ascii="仿宋" w:eastAsia="仿宋" w:hAnsi="仿宋" w:hint="eastAsia"/>
          <w:sz w:val="32"/>
          <w:szCs w:val="32"/>
        </w:rPr>
        <w:lastRenderedPageBreak/>
        <w:t>好人才，未来5年着力选拔和培养不少于1名的全国行业高端人才，重点培养10名左右全省高端人才和30名资产评估骨干人才，执业资产评估师人数超过400人。</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5、行业治理效能不断强化。行业协会治理结构进一步优化，决策、执行、监管机制更加完善有效，治理主体平台职能作用得到充分发挥。资产评估机构自主管理意识、能力和水平显著提高，质量控制制度不断完善和健全，并有效实施。</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6、行业诚信度和公信</w:t>
      </w:r>
      <w:proofErr w:type="gramStart"/>
      <w:r>
        <w:rPr>
          <w:rFonts w:ascii="仿宋" w:eastAsia="仿宋" w:hAnsi="仿宋" w:hint="eastAsia"/>
          <w:sz w:val="32"/>
          <w:szCs w:val="32"/>
        </w:rPr>
        <w:t>力不断</w:t>
      </w:r>
      <w:proofErr w:type="gramEnd"/>
      <w:r>
        <w:rPr>
          <w:rFonts w:ascii="仿宋" w:eastAsia="仿宋" w:hAnsi="仿宋" w:hint="eastAsia"/>
          <w:sz w:val="32"/>
          <w:szCs w:val="32"/>
        </w:rPr>
        <w:t>提升。加强专业胜任能力培养，强化职业道德教育、着力提升资产评估执业质量、树立行业的诚信形象，行业社会服务水平、声誉明显的提升。</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7、建立与其他评估专业领域行业协会建立联席会议机制，加强沟通协作，共建共享会员、执业、惩戒等相关信息，共同解决行业发展的问题和困难。</w:t>
      </w:r>
    </w:p>
    <w:p w:rsidR="0080115F" w:rsidRDefault="0080115F" w:rsidP="0080115F">
      <w:pPr>
        <w:numPr>
          <w:ilvl w:val="0"/>
          <w:numId w:val="1"/>
        </w:numPr>
        <w:ind w:firstLineChars="200" w:firstLine="640"/>
        <w:rPr>
          <w:rFonts w:ascii="黑体" w:eastAsia="黑体" w:hAnsi="黑体" w:cs="黑体" w:hint="eastAsia"/>
          <w:sz w:val="32"/>
          <w:szCs w:val="32"/>
        </w:rPr>
      </w:pPr>
      <w:r>
        <w:rPr>
          <w:rFonts w:ascii="黑体" w:eastAsia="黑体" w:hAnsi="黑体" w:cs="黑体" w:hint="eastAsia"/>
          <w:sz w:val="32"/>
          <w:szCs w:val="32"/>
        </w:rPr>
        <w:t>主要任务与措施</w:t>
      </w:r>
    </w:p>
    <w:p w:rsidR="0080115F" w:rsidRDefault="0080115F" w:rsidP="0080115F">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（一）持续加强</w:t>
      </w:r>
      <w:proofErr w:type="gramStart"/>
      <w:r>
        <w:rPr>
          <w:rFonts w:ascii="楷体_GB2312" w:eastAsia="楷体_GB2312" w:hAnsi="楷体_GB2312" w:cs="楷体_GB2312" w:hint="eastAsia"/>
          <w:b/>
          <w:bCs/>
          <w:sz w:val="32"/>
          <w:szCs w:val="32"/>
        </w:rPr>
        <w:t>行业党建</w:t>
      </w:r>
      <w:proofErr w:type="gramEnd"/>
      <w:r>
        <w:rPr>
          <w:rFonts w:ascii="楷体_GB2312" w:eastAsia="楷体_GB2312" w:hAnsi="楷体_GB2312" w:cs="楷体_GB2312" w:hint="eastAsia"/>
          <w:b/>
          <w:bCs/>
          <w:sz w:val="32"/>
          <w:szCs w:val="32"/>
        </w:rPr>
        <w:t>工作。</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1、落实</w:t>
      </w:r>
      <w:proofErr w:type="gramStart"/>
      <w:r>
        <w:rPr>
          <w:rFonts w:ascii="仿宋" w:eastAsia="仿宋" w:hAnsi="仿宋" w:hint="eastAsia"/>
          <w:sz w:val="32"/>
          <w:szCs w:val="32"/>
        </w:rPr>
        <w:t>行业党建</w:t>
      </w:r>
      <w:proofErr w:type="gramEnd"/>
      <w:r>
        <w:rPr>
          <w:rFonts w:ascii="仿宋" w:eastAsia="仿宋" w:hAnsi="仿宋" w:hint="eastAsia"/>
          <w:sz w:val="32"/>
          <w:szCs w:val="32"/>
        </w:rPr>
        <w:t>制度。推动资产评估机构“党建入章”，实现行业党的组织和党的工作全面有效覆盖，探索将</w:t>
      </w:r>
      <w:proofErr w:type="gramStart"/>
      <w:r>
        <w:rPr>
          <w:rFonts w:ascii="仿宋" w:eastAsia="仿宋" w:hAnsi="仿宋" w:hint="eastAsia"/>
          <w:sz w:val="32"/>
          <w:szCs w:val="32"/>
        </w:rPr>
        <w:t>行业党建</w:t>
      </w:r>
      <w:proofErr w:type="gramEnd"/>
      <w:r>
        <w:rPr>
          <w:rFonts w:ascii="仿宋" w:eastAsia="仿宋" w:hAnsi="仿宋" w:hint="eastAsia"/>
          <w:sz w:val="32"/>
          <w:szCs w:val="32"/>
        </w:rPr>
        <w:t>工作考核运用，把年度考核结果与党建组织推优评先和资产评估机构综合评价挂钩。</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2、加强行业统战、工会工作建设。深入贯彻习近平总书记关于加强和改进行业统战工作的重要思想，坚持党建引</w:t>
      </w:r>
      <w:r>
        <w:rPr>
          <w:rFonts w:ascii="仿宋" w:eastAsia="仿宋" w:hAnsi="仿宋" w:hint="eastAsia"/>
          <w:sz w:val="32"/>
          <w:szCs w:val="32"/>
        </w:rPr>
        <w:lastRenderedPageBreak/>
        <w:t>领，统战融入，资源整合，建设高标准行业统战工作实践创新基地。充分发挥省统战部“新的社会阶层人士统战工作创新实践基地”的作用，积极参与统战部门有关各级政府、人大代表、政协委员的推荐工作，拓宽资产评估行业代表人士参政议政渠道。继续推进评估机构工会组织建设，发挥工会组织的作用，激发广大从业人员干事创业的积极性。</w:t>
      </w:r>
    </w:p>
    <w:p w:rsidR="0080115F" w:rsidRDefault="0080115F" w:rsidP="0080115F">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（二）强化行业监管。</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1、加强行业监管制度建设。修订执业质量自律检查制度、自律惩戒制度，制定业务评审制度等。开展执业质量专项整治，促进行业服务质量迈上新台阶。积极落实联合监管模式，建立和完善行政监管和行业自律监管联合监管体制机制，开展年度资产评估机构联合检查工作，切实发挥行政监管和行业自律监管有机结合的效能。按照财政部关于组织地方财政部门开展年度评估监督检查工作要求，会同省财政厅根据《中华人民共和国资产评估法》和《资产评估行业财政监督管理办法》（财政部令第97号）等法律法规，按照突出重点，聚焦问题，注重实效的原则对在海南省财政厅登记备案的资产评估机构的内部治理、专业胜任能力、风险防范机制、质量控制体系及项目质量等情况开展年度联合检查。</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2、加强行业诚信建设。倡导行业诚信文化建设，开展行业诚信建设主题活动常态化，加大行业诚信宣传教育力度，做好行业信用体系建设，贯彻落实</w:t>
      </w:r>
      <w:proofErr w:type="gramStart"/>
      <w:r>
        <w:rPr>
          <w:rFonts w:ascii="仿宋" w:eastAsia="仿宋" w:hAnsi="仿宋" w:hint="eastAsia"/>
          <w:sz w:val="32"/>
          <w:szCs w:val="32"/>
        </w:rPr>
        <w:t>中评协会</w:t>
      </w:r>
      <w:proofErr w:type="gramEnd"/>
      <w:r>
        <w:rPr>
          <w:rFonts w:ascii="仿宋" w:eastAsia="仿宋" w:hAnsi="仿宋" w:hint="eastAsia"/>
          <w:sz w:val="32"/>
          <w:szCs w:val="32"/>
        </w:rPr>
        <w:t>员信用档案管理</w:t>
      </w:r>
      <w:r>
        <w:rPr>
          <w:rFonts w:ascii="仿宋" w:eastAsia="仿宋" w:hAnsi="仿宋" w:hint="eastAsia"/>
          <w:sz w:val="32"/>
          <w:szCs w:val="32"/>
        </w:rPr>
        <w:lastRenderedPageBreak/>
        <w:t>办法，建立以会员信用档案为基础的诚信建设机制，加大失信曝光力度。</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3、优化行业执业市场环境。研究制定资产评估收费指引，建立恶性低价竞争预警机制，加大对不正当低价竞争的日常监管，对涉嫌低价竞争的评估机构，启动约谈机制和监管措施。协调有关部门促进完善资产评估业务招投标制度，建立公开、公平、透明，无</w:t>
      </w:r>
      <w:proofErr w:type="gramStart"/>
      <w:r>
        <w:rPr>
          <w:rFonts w:ascii="仿宋" w:eastAsia="仿宋" w:hAnsi="仿宋" w:hint="eastAsia"/>
          <w:sz w:val="32"/>
          <w:szCs w:val="32"/>
        </w:rPr>
        <w:t>歧视性招投标</w:t>
      </w:r>
      <w:proofErr w:type="gramEnd"/>
      <w:r>
        <w:rPr>
          <w:rFonts w:ascii="仿宋" w:eastAsia="仿宋" w:hAnsi="仿宋" w:hint="eastAsia"/>
          <w:sz w:val="32"/>
          <w:szCs w:val="32"/>
        </w:rPr>
        <w:t>程序，营造良好的执业环境。</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4、优化会员管理理念。认真按照</w:t>
      </w:r>
      <w:proofErr w:type="gramStart"/>
      <w:r>
        <w:rPr>
          <w:rFonts w:ascii="仿宋" w:eastAsia="仿宋" w:hAnsi="仿宋" w:hint="eastAsia"/>
          <w:sz w:val="32"/>
          <w:szCs w:val="32"/>
        </w:rPr>
        <w:t>中评协会</w:t>
      </w:r>
      <w:proofErr w:type="gramEnd"/>
      <w:r>
        <w:rPr>
          <w:rFonts w:ascii="仿宋" w:eastAsia="仿宋" w:hAnsi="仿宋" w:hint="eastAsia"/>
          <w:sz w:val="32"/>
          <w:szCs w:val="32"/>
        </w:rPr>
        <w:t>员管理制度和协会章程对会员的管理规定，加强对会员的管理，清理不符合规定的会员，推动资产评估机构高质量发展。完善资产评估机构综合评价体系，建立更加规范的综合评价指标，科学、公平、公正开展资产评估机构的综合评价，为社会选择资产评估机构提供客观、全面的公开信息。</w:t>
      </w:r>
    </w:p>
    <w:p w:rsidR="0080115F" w:rsidRDefault="0080115F" w:rsidP="0080115F">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（三）加强人才队伍建设。</w:t>
      </w:r>
    </w:p>
    <w:p w:rsidR="0080115F" w:rsidRDefault="0080115F" w:rsidP="0080115F">
      <w:pPr>
        <w:ind w:firstLine="640"/>
        <w:rPr>
          <w:rFonts w:ascii="仿宋" w:eastAsia="仿宋" w:hAnsi="仿宋" w:hint="eastAsia"/>
          <w:sz w:val="32"/>
          <w:szCs w:val="32"/>
        </w:rPr>
      </w:pPr>
      <w:r>
        <w:rPr>
          <w:rFonts w:ascii="仿宋" w:eastAsia="仿宋" w:hAnsi="仿宋" w:hint="eastAsia"/>
          <w:sz w:val="32"/>
          <w:szCs w:val="32"/>
        </w:rPr>
        <w:t>1、精心做好资产评估师考试组织管理工作。加大考试宣传力度，吸引更多的社会人才参加考试，实现考试人员数量和质量双提升，为行业储备更多的优质人才，满足行业发展对人才的需求。完善考试组织制度，压实各方责任，明确协会、考试服务机构和考点三方的考</w:t>
      </w:r>
      <w:proofErr w:type="gramStart"/>
      <w:r>
        <w:rPr>
          <w:rFonts w:ascii="仿宋" w:eastAsia="仿宋" w:hAnsi="仿宋" w:hint="eastAsia"/>
          <w:sz w:val="32"/>
          <w:szCs w:val="32"/>
        </w:rPr>
        <w:t>务</w:t>
      </w:r>
      <w:proofErr w:type="gramEnd"/>
      <w:r>
        <w:rPr>
          <w:rFonts w:ascii="仿宋" w:eastAsia="仿宋" w:hAnsi="仿宋" w:hint="eastAsia"/>
          <w:sz w:val="32"/>
          <w:szCs w:val="32"/>
        </w:rPr>
        <w:t>管理具体职责，加强对考试全过程、各环节的督促指导，确保各方履行到位，衔接到位，形成合力，安全平稳完成考试实施工作。</w:t>
      </w:r>
    </w:p>
    <w:p w:rsidR="0080115F" w:rsidRDefault="0080115F" w:rsidP="0080115F">
      <w:pPr>
        <w:ind w:firstLine="640"/>
        <w:rPr>
          <w:rFonts w:ascii="仿宋" w:eastAsia="仿宋" w:hAnsi="仿宋" w:hint="eastAsia"/>
          <w:sz w:val="32"/>
          <w:szCs w:val="32"/>
        </w:rPr>
      </w:pPr>
      <w:r>
        <w:rPr>
          <w:rFonts w:ascii="仿宋" w:eastAsia="仿宋" w:hAnsi="仿宋" w:hint="eastAsia"/>
          <w:sz w:val="32"/>
          <w:szCs w:val="32"/>
        </w:rPr>
        <w:lastRenderedPageBreak/>
        <w:t>2、加强行业教育培训。充分利用</w:t>
      </w:r>
      <w:proofErr w:type="gramStart"/>
      <w:r>
        <w:rPr>
          <w:rFonts w:ascii="仿宋" w:eastAsia="仿宋" w:hAnsi="仿宋" w:hint="eastAsia"/>
          <w:sz w:val="32"/>
          <w:szCs w:val="32"/>
        </w:rPr>
        <w:t>中评协网络</w:t>
      </w:r>
      <w:proofErr w:type="gramEnd"/>
      <w:r>
        <w:rPr>
          <w:rFonts w:ascii="仿宋" w:eastAsia="仿宋" w:hAnsi="仿宋" w:hint="eastAsia"/>
          <w:sz w:val="32"/>
          <w:szCs w:val="32"/>
        </w:rPr>
        <w:t>和国家会计学院等教育资源，开展形式多样，有针对性的、分类分级的培训，增强培训教育的科学性、针对性和时效性。加强首席评估师执业风险管理能力的培养，强化资产评估师胜任能力和职业道德的培训。加强师资库建设，充分发挥我省师资在培养教育的作用。探索撰写资产评估实务和案例材料，为广大从业人员提供学习资料。</w:t>
      </w:r>
    </w:p>
    <w:p w:rsidR="0080115F" w:rsidRDefault="0080115F" w:rsidP="0080115F">
      <w:pPr>
        <w:ind w:firstLine="640"/>
        <w:rPr>
          <w:rFonts w:ascii="仿宋" w:eastAsia="仿宋" w:hAnsi="仿宋" w:hint="eastAsia"/>
          <w:sz w:val="32"/>
          <w:szCs w:val="32"/>
        </w:rPr>
      </w:pPr>
      <w:r>
        <w:rPr>
          <w:rFonts w:ascii="仿宋" w:eastAsia="仿宋" w:hAnsi="仿宋" w:hint="eastAsia"/>
          <w:sz w:val="32"/>
          <w:szCs w:val="32"/>
        </w:rPr>
        <w:t>3、推进多层次人才培养。对标</w:t>
      </w:r>
      <w:proofErr w:type="gramStart"/>
      <w:r>
        <w:rPr>
          <w:rFonts w:ascii="仿宋" w:eastAsia="仿宋" w:hAnsi="仿宋" w:hint="eastAsia"/>
          <w:sz w:val="32"/>
          <w:szCs w:val="32"/>
        </w:rPr>
        <w:t>中评协人才</w:t>
      </w:r>
      <w:proofErr w:type="gramEnd"/>
      <w:r>
        <w:rPr>
          <w:rFonts w:ascii="仿宋" w:eastAsia="仿宋" w:hAnsi="仿宋" w:hint="eastAsia"/>
          <w:sz w:val="32"/>
          <w:szCs w:val="32"/>
        </w:rPr>
        <w:t>培养体系，在全行业选择一定数量的高端人才和管理人才、青年人才进行重点培养，建立行业人才考核评价机制，制定以创新能力、质量、实效、贡献为导向的人才评价体系和激励制度，让行业吸引人才、留住人才，为行业培养高水平人才。</w:t>
      </w:r>
    </w:p>
    <w:p w:rsidR="0080115F" w:rsidRDefault="0080115F" w:rsidP="0080115F">
      <w:pPr>
        <w:ind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（四）加强资产评估机构建设的指导。</w:t>
      </w:r>
    </w:p>
    <w:p w:rsidR="0080115F" w:rsidRDefault="0080115F" w:rsidP="0080115F">
      <w:pPr>
        <w:ind w:firstLine="640"/>
        <w:rPr>
          <w:rFonts w:ascii="仿宋" w:eastAsia="仿宋" w:hAnsi="仿宋" w:hint="eastAsia"/>
          <w:sz w:val="32"/>
          <w:szCs w:val="32"/>
        </w:rPr>
      </w:pPr>
      <w:r>
        <w:rPr>
          <w:rFonts w:ascii="仿宋" w:eastAsia="仿宋" w:hAnsi="仿宋" w:hint="eastAsia"/>
          <w:sz w:val="32"/>
          <w:szCs w:val="32"/>
        </w:rPr>
        <w:t>1、认真落实资产评估法，加强资产评估机构备案指导，做好事前监督，推动建立优胜劣汰的市场退出机制，对不符合设立条件和执业能力不足的资产评估机构做到有序退出市场。</w:t>
      </w:r>
    </w:p>
    <w:p w:rsidR="0080115F" w:rsidRDefault="0080115F" w:rsidP="0080115F">
      <w:pPr>
        <w:ind w:firstLine="640"/>
        <w:rPr>
          <w:rFonts w:ascii="仿宋" w:eastAsia="仿宋" w:hAnsi="仿宋" w:hint="eastAsia"/>
          <w:sz w:val="32"/>
          <w:szCs w:val="32"/>
        </w:rPr>
      </w:pPr>
      <w:r>
        <w:rPr>
          <w:rFonts w:ascii="仿宋" w:eastAsia="仿宋" w:hAnsi="仿宋" w:hint="eastAsia"/>
          <w:sz w:val="32"/>
          <w:szCs w:val="32"/>
        </w:rPr>
        <w:t>2、鼓励中小型评估机构做精做专。积极引导中小型资产评估机构发挥自身专长和自身能力，找准市场定位，做精做</w:t>
      </w:r>
      <w:proofErr w:type="gramStart"/>
      <w:r>
        <w:rPr>
          <w:rFonts w:ascii="仿宋" w:eastAsia="仿宋" w:hAnsi="仿宋" w:hint="eastAsia"/>
          <w:sz w:val="32"/>
          <w:szCs w:val="32"/>
        </w:rPr>
        <w:t>专服务</w:t>
      </w:r>
      <w:proofErr w:type="gramEnd"/>
      <w:r>
        <w:rPr>
          <w:rFonts w:ascii="仿宋" w:eastAsia="仿宋" w:hAnsi="仿宋" w:hint="eastAsia"/>
          <w:sz w:val="32"/>
          <w:szCs w:val="32"/>
        </w:rPr>
        <w:t>领域，提供特色化、精细化的专业服务。鼓励中小型资产评估机构积极开拓新型业务，并做好业务指导工作，拓展生存空间，加强与同类行业的紧密合作，提供综合服务</w:t>
      </w:r>
      <w:r>
        <w:rPr>
          <w:rFonts w:ascii="仿宋" w:eastAsia="仿宋" w:hAnsi="仿宋" w:hint="eastAsia"/>
          <w:sz w:val="32"/>
          <w:szCs w:val="32"/>
        </w:rPr>
        <w:lastRenderedPageBreak/>
        <w:t>的能力。</w:t>
      </w:r>
    </w:p>
    <w:p w:rsidR="0080115F" w:rsidRDefault="0080115F" w:rsidP="0080115F">
      <w:pPr>
        <w:ind w:firstLine="640"/>
        <w:rPr>
          <w:rFonts w:ascii="仿宋" w:eastAsia="仿宋" w:hAnsi="仿宋" w:hint="eastAsia"/>
          <w:sz w:val="32"/>
          <w:szCs w:val="32"/>
        </w:rPr>
      </w:pPr>
      <w:r>
        <w:rPr>
          <w:rFonts w:ascii="仿宋" w:eastAsia="仿宋" w:hAnsi="仿宋" w:hint="eastAsia"/>
          <w:sz w:val="32"/>
          <w:szCs w:val="32"/>
        </w:rPr>
        <w:t>3、构建校企合作机制。推动评估机构建立大学生实习基地，加强与本省高职院校的产、学、</w:t>
      </w:r>
      <w:proofErr w:type="gramStart"/>
      <w:r>
        <w:rPr>
          <w:rFonts w:ascii="仿宋" w:eastAsia="仿宋" w:hAnsi="仿宋" w:hint="eastAsia"/>
          <w:sz w:val="32"/>
          <w:szCs w:val="32"/>
        </w:rPr>
        <w:t>研</w:t>
      </w:r>
      <w:proofErr w:type="gramEnd"/>
      <w:r>
        <w:rPr>
          <w:rFonts w:ascii="仿宋" w:eastAsia="仿宋" w:hAnsi="仿宋" w:hint="eastAsia"/>
          <w:sz w:val="32"/>
          <w:szCs w:val="32"/>
        </w:rPr>
        <w:t>合作，指导评估机构参与毕业生招聘会，吸引更多优秀的大学生投身资产评估行业，为资产评估行业发展提供更多的专业人才。</w:t>
      </w:r>
    </w:p>
    <w:p w:rsidR="0080115F" w:rsidRDefault="0080115F" w:rsidP="0080115F">
      <w:pPr>
        <w:ind w:firstLine="640"/>
        <w:rPr>
          <w:rFonts w:ascii="仿宋" w:eastAsia="仿宋" w:hAnsi="仿宋" w:hint="eastAsia"/>
          <w:sz w:val="32"/>
          <w:szCs w:val="32"/>
        </w:rPr>
      </w:pPr>
      <w:r>
        <w:rPr>
          <w:rFonts w:ascii="仿宋" w:eastAsia="仿宋" w:hAnsi="仿宋" w:hint="eastAsia"/>
          <w:sz w:val="32"/>
          <w:szCs w:val="32"/>
        </w:rPr>
        <w:t>4、健全资产评估机构内部治理机制。引导资产评估机构建立健全内部管理和质量控制体系，严格遵守职业道德，按照法律法规和资产评估准则规范执业，为社会提供优质的专业服务。建立健全风险防范机制，根据自身的情况建立职业风险基金或者购买职业责任保险，不断提升风险防控能力。</w:t>
      </w:r>
    </w:p>
    <w:p w:rsidR="0080115F" w:rsidRDefault="0080115F" w:rsidP="0080115F">
      <w:pPr>
        <w:ind w:firstLine="640"/>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（五）积极拓展行业专业服务领域。</w:t>
      </w:r>
    </w:p>
    <w:p w:rsidR="0080115F" w:rsidRDefault="0080115F" w:rsidP="0080115F">
      <w:pPr>
        <w:ind w:firstLine="640"/>
        <w:rPr>
          <w:rFonts w:ascii="仿宋" w:eastAsia="仿宋" w:hAnsi="仿宋" w:hint="eastAsia"/>
          <w:sz w:val="32"/>
          <w:szCs w:val="32"/>
        </w:rPr>
      </w:pPr>
      <w:r>
        <w:rPr>
          <w:rFonts w:ascii="仿宋" w:eastAsia="仿宋" w:hAnsi="仿宋" w:hint="eastAsia"/>
          <w:sz w:val="32"/>
          <w:szCs w:val="32"/>
        </w:rPr>
        <w:t>1、服务金融企业改革发展。创新和完善价值评估，发挥价值评估在金融企业改革发展中的重要作用，开展国有金融企业股改上市、并购重组、不良资产处置、金融机构整体获利能力等诸多领域的专业评估。</w:t>
      </w:r>
    </w:p>
    <w:p w:rsidR="0080115F" w:rsidRDefault="0080115F" w:rsidP="0080115F">
      <w:pPr>
        <w:ind w:firstLine="640"/>
        <w:rPr>
          <w:rFonts w:ascii="仿宋" w:eastAsia="仿宋" w:hAnsi="仿宋" w:hint="eastAsia"/>
          <w:sz w:val="32"/>
          <w:szCs w:val="32"/>
        </w:rPr>
      </w:pPr>
      <w:r>
        <w:rPr>
          <w:rFonts w:ascii="仿宋" w:eastAsia="仿宋" w:hAnsi="仿宋" w:hint="eastAsia"/>
          <w:sz w:val="32"/>
          <w:szCs w:val="32"/>
        </w:rPr>
        <w:t>2、紧盯行业发展方向，服务国家战略。积极对接财政绩效评价、税基评估、金融改革与发展、国资改革和监督、知识产权战略、</w:t>
      </w:r>
      <w:proofErr w:type="gramStart"/>
      <w:r>
        <w:rPr>
          <w:rFonts w:ascii="仿宋" w:eastAsia="仿宋" w:hAnsi="仿宋" w:hint="eastAsia"/>
          <w:sz w:val="32"/>
          <w:szCs w:val="32"/>
        </w:rPr>
        <w:t>自贸港建设</w:t>
      </w:r>
      <w:proofErr w:type="gramEnd"/>
      <w:r>
        <w:rPr>
          <w:rFonts w:ascii="仿宋" w:eastAsia="仿宋" w:hAnsi="仿宋" w:hint="eastAsia"/>
          <w:sz w:val="32"/>
          <w:szCs w:val="32"/>
        </w:rPr>
        <w:t>等政策，研究新市场，开拓资产评估新业务。探索“绿水青山就是金山银山”的绿色发展战略的有效转化途径和生态产品的价值评估的实践，紧跟乡村振兴，鼓励开拓集体资产评估、生物资产评估、乡村基础设施评估等服务领域。</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lastRenderedPageBreak/>
        <w:t>3、服务财政中心工作。发挥资产评估专业优势，准确把握财政经济形势，积极探索资产评估服务财政支出、税费减免政策、财政专项资金、政府购买服务、政府投资资金等绩效评价，为我省国有资产处置评估、行政事业性资产</w:t>
      </w:r>
      <w:proofErr w:type="gramStart"/>
      <w:r>
        <w:rPr>
          <w:rFonts w:ascii="仿宋" w:eastAsia="仿宋" w:hAnsi="仿宋" w:hint="eastAsia"/>
          <w:sz w:val="32"/>
          <w:szCs w:val="32"/>
        </w:rPr>
        <w:t>划拨难</w:t>
      </w:r>
      <w:proofErr w:type="gramEnd"/>
      <w:r>
        <w:rPr>
          <w:rFonts w:ascii="仿宋" w:eastAsia="仿宋" w:hAnsi="仿宋" w:hint="eastAsia"/>
          <w:sz w:val="32"/>
          <w:szCs w:val="32"/>
        </w:rPr>
        <w:t>等问题提供解决方案，进一步发挥资产评估在计税评估和涉税资产评估中的作用。</w:t>
      </w:r>
    </w:p>
    <w:p w:rsidR="0080115F" w:rsidRDefault="0080115F" w:rsidP="0080115F">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（六）推进信息化建设。</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1、充分利用</w:t>
      </w:r>
      <w:proofErr w:type="gramStart"/>
      <w:r>
        <w:rPr>
          <w:rFonts w:ascii="仿宋" w:eastAsia="仿宋" w:hAnsi="仿宋" w:hint="eastAsia"/>
          <w:sz w:val="32"/>
          <w:szCs w:val="32"/>
        </w:rPr>
        <w:t>中评协</w:t>
      </w:r>
      <w:proofErr w:type="gramEnd"/>
      <w:r>
        <w:rPr>
          <w:rFonts w:ascii="仿宋" w:eastAsia="仿宋" w:hAnsi="仿宋" w:hint="eastAsia"/>
          <w:sz w:val="32"/>
          <w:szCs w:val="32"/>
        </w:rPr>
        <w:t>信息化成果。以会员管理和服务为核心，指导资产评估机构积极使用资产评估报告统一编码、培训管理、执业会员管理、年检管理等业务系统。推动资产评估机构电子报告、电子签章、电子签名在执业过程中的运用，以及远程办公、移动办公和即时办公。</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2、推动行业数据库建设。探索建立我省评估行业专业数据库，促进行业大数据与资产评估专业深度融合与运用，为资产评估执业人员提供更方便、更可靠的评估参考依据。</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3、探索搭建信息共享平台。加强与资产、会计、税务、土地估价、房地产估价信息系统对接，推动各行业监管数据互联互通。</w:t>
      </w:r>
    </w:p>
    <w:p w:rsidR="0080115F" w:rsidRDefault="0080115F" w:rsidP="0080115F">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（七）强化专业执业能力的提升。</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1、充分发挥专业技术委员会作用。完善专业技术委员会管理机制，发挥专业委员会研究、咨询、协调技术援助的职能作用，及时动态优化专业技术委员会专家的构成，不断</w:t>
      </w:r>
      <w:r>
        <w:rPr>
          <w:rFonts w:ascii="仿宋" w:eastAsia="仿宋" w:hAnsi="仿宋" w:hint="eastAsia"/>
          <w:sz w:val="32"/>
          <w:szCs w:val="32"/>
        </w:rPr>
        <w:lastRenderedPageBreak/>
        <w:t>遴选出具有行业专业领域代表性、有较强服务意愿的专家充实专业技术委员会队伍，使专家队伍保持应有活力。</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2、加强行业专业技术指导。通过举办讲座等方式对新执业准则及时进行宣传贯彻。积极搜集、筛选行业具有普遍性、代表性的技术难点疑点，保证交流主题的现实有用，定期举办专业技术主题沙龙、研讨会，增进专业技术难点疑点的研究，为执业人员提出解决方案的思路。针对广大专业人员的执业需求，及时研究出台专家指引，编制行业技术标准规范，提示执业风险，指导行业规范执业。</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 xml:space="preserve">3、建立专业技术咨询援助机制。根据行业发展需要，建立各专业领域的专家库，制定专业技术等咨询工作机制和技术帮扶援助机制，征集筛选各专业领域的热点、难点，及时提供专家技术援助，答疑解惑。有计划安排“进机构、送技术、解难题”，帮助中小资产评估机构提升执业专业水平。            </w:t>
      </w:r>
    </w:p>
    <w:p w:rsidR="0080115F" w:rsidRDefault="0080115F" w:rsidP="0080115F">
      <w:pPr>
        <w:ind w:firstLineChars="200" w:firstLine="643"/>
        <w:rPr>
          <w:rFonts w:ascii="楷体_GB2312" w:eastAsia="楷体_GB2312" w:hAnsi="楷体_GB2312" w:cs="楷体_GB2312" w:hint="eastAsia"/>
          <w:b/>
          <w:bCs/>
          <w:sz w:val="32"/>
          <w:szCs w:val="32"/>
        </w:rPr>
      </w:pPr>
      <w:r>
        <w:rPr>
          <w:rFonts w:ascii="楷体_GB2312" w:eastAsia="楷体_GB2312" w:hAnsi="楷体_GB2312" w:cs="楷体_GB2312" w:hint="eastAsia"/>
          <w:b/>
          <w:bCs/>
          <w:sz w:val="32"/>
          <w:szCs w:val="32"/>
        </w:rPr>
        <w:t>（八）加强协会自身建设。</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1、加强</w:t>
      </w:r>
      <w:proofErr w:type="gramStart"/>
      <w:r>
        <w:rPr>
          <w:rFonts w:ascii="仿宋" w:eastAsia="仿宋" w:hAnsi="仿宋" w:hint="eastAsia"/>
          <w:sz w:val="32"/>
          <w:szCs w:val="32"/>
        </w:rPr>
        <w:t>协会党建</w:t>
      </w:r>
      <w:proofErr w:type="gramEnd"/>
      <w:r>
        <w:rPr>
          <w:rFonts w:ascii="仿宋" w:eastAsia="仿宋" w:hAnsi="仿宋" w:hint="eastAsia"/>
          <w:sz w:val="32"/>
          <w:szCs w:val="32"/>
        </w:rPr>
        <w:t>工作。坚持以习近平新时代中国特色社会主义思想为指导，全面贯彻落实新时代党的建设总要求，推进全面从严治党向纵深发展。加强党员干部党风廉政建设和作风建设、严格执行党风廉政建设各项规定，强化纪律约束，推进反腐倡廉。加强党支部建设，强化政治引领，发挥党组织战斗堡垒作用。</w:t>
      </w:r>
      <w:r>
        <w:rPr>
          <w:rFonts w:ascii="仿宋" w:eastAsia="仿宋" w:hAnsi="仿宋" w:hint="eastAsia"/>
          <w:sz w:val="32"/>
          <w:szCs w:val="32"/>
        </w:rPr>
        <w:br/>
        <w:t xml:space="preserve">    2、健全协会内部治理机制。建立健全会员代表大会、</w:t>
      </w:r>
      <w:r>
        <w:rPr>
          <w:rFonts w:ascii="仿宋" w:eastAsia="仿宋" w:hAnsi="仿宋" w:hint="eastAsia"/>
          <w:sz w:val="32"/>
          <w:szCs w:val="32"/>
        </w:rPr>
        <w:lastRenderedPageBreak/>
        <w:t>理事会和专门（专业）委员会为主体的自律管理组织机构及其工作制度和规则，坚持服务、监督、管理、协调的协会宗旨，强化协会引导行业发展、服务全体会员的理念，为行业发展发挥好“领头羊”作用。</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3、抓好协会秘书处的管理。健全协会秘书处工作运行机制和规章制度，规范财务收支管理，公开办事制度和程序。抓好秘书处干部队伍建设，提升干部业务能力和综合素质，自觉接受监督，完善绩效考核评价体系和奖惩机制，不断提高秘书处的执行能力。</w:t>
      </w:r>
    </w:p>
    <w:p w:rsidR="0080115F" w:rsidRDefault="0080115F" w:rsidP="0080115F">
      <w:pPr>
        <w:ind w:firstLineChars="200" w:firstLine="640"/>
        <w:rPr>
          <w:rFonts w:ascii="仿宋" w:eastAsia="仿宋" w:hAnsi="仿宋" w:hint="eastAsia"/>
          <w:sz w:val="32"/>
          <w:szCs w:val="32"/>
        </w:rPr>
      </w:pPr>
      <w:r>
        <w:rPr>
          <w:rFonts w:ascii="仿宋" w:eastAsia="仿宋" w:hAnsi="仿宋" w:hint="eastAsia"/>
          <w:sz w:val="32"/>
          <w:szCs w:val="32"/>
        </w:rPr>
        <w:t>4、强化会员服务功能。树立全心全意为会员服务的理念，坚持以会员为中心，以服务会员为宗旨，完善服务制度，强化服务意识，改进服务态度，细化服务措施，增强综合服务功能。丰富会员管理手段和方式，精简办事程序，健全谈话提醒、信息报备、会员登记和年检等制度，持续做好行业诚信档案建设。</w:t>
      </w:r>
    </w:p>
    <w:p w:rsidR="0080115F" w:rsidRDefault="0080115F" w:rsidP="0080115F">
      <w:pPr>
        <w:ind w:firstLineChars="200" w:firstLine="640"/>
        <w:rPr>
          <w:rFonts w:ascii="黑体" w:eastAsia="黑体" w:hAnsi="黑体" w:cs="黑体" w:hint="eastAsia"/>
          <w:sz w:val="32"/>
          <w:szCs w:val="32"/>
        </w:rPr>
      </w:pPr>
      <w:r>
        <w:rPr>
          <w:rFonts w:ascii="黑体" w:eastAsia="黑体" w:hAnsi="黑体" w:cs="黑体" w:hint="eastAsia"/>
          <w:sz w:val="32"/>
          <w:szCs w:val="32"/>
        </w:rPr>
        <w:t>四、行业发展规划的组织实施</w:t>
      </w:r>
    </w:p>
    <w:p w:rsidR="0080115F" w:rsidRDefault="0080115F" w:rsidP="0080115F">
      <w:pPr>
        <w:ind w:firstLineChars="200" w:firstLine="643"/>
        <w:rPr>
          <w:rFonts w:ascii="仿宋" w:eastAsia="仿宋" w:hAnsi="仿宋" w:hint="eastAsia"/>
          <w:sz w:val="32"/>
          <w:szCs w:val="32"/>
        </w:rPr>
      </w:pPr>
      <w:r>
        <w:rPr>
          <w:rFonts w:ascii="楷体_GB2312" w:eastAsia="楷体_GB2312" w:hAnsi="楷体_GB2312" w:cs="楷体_GB2312" w:hint="eastAsia"/>
          <w:b/>
          <w:bCs/>
          <w:sz w:val="32"/>
          <w:szCs w:val="32"/>
        </w:rPr>
        <w:t>（一）加强党的领导，强化政治统领。</w:t>
      </w:r>
      <w:r>
        <w:rPr>
          <w:rFonts w:ascii="仿宋" w:eastAsia="仿宋" w:hAnsi="仿宋" w:hint="eastAsia"/>
          <w:sz w:val="32"/>
          <w:szCs w:val="32"/>
        </w:rPr>
        <w:t>坚持以习近平新时代中国特色社会主义思想为指导，把党的领导贯彻到行业工作各方面。抓实抓细评估机构基层党支部建设，充分发挥基层党组织的战斗堡垒作用和党员的先锋模范作用，激发全体从业人员的创造力和活力，扎实有序推进行业高质量发展。</w:t>
      </w:r>
    </w:p>
    <w:p w:rsidR="0080115F" w:rsidRDefault="0080115F" w:rsidP="0080115F">
      <w:pPr>
        <w:ind w:firstLineChars="200" w:firstLine="643"/>
        <w:rPr>
          <w:rFonts w:ascii="仿宋" w:eastAsia="仿宋" w:hAnsi="仿宋" w:hint="eastAsia"/>
          <w:sz w:val="32"/>
          <w:szCs w:val="32"/>
        </w:rPr>
      </w:pPr>
      <w:r>
        <w:rPr>
          <w:rFonts w:ascii="楷体_GB2312" w:eastAsia="楷体_GB2312" w:hAnsi="楷体_GB2312" w:cs="楷体_GB2312" w:hint="eastAsia"/>
          <w:b/>
          <w:bCs/>
          <w:sz w:val="32"/>
          <w:szCs w:val="32"/>
        </w:rPr>
        <w:t>（二）明确责任主体。</w:t>
      </w:r>
      <w:proofErr w:type="gramStart"/>
      <w:r>
        <w:rPr>
          <w:rFonts w:ascii="仿宋" w:eastAsia="仿宋" w:hAnsi="仿宋" w:hint="eastAsia"/>
          <w:sz w:val="32"/>
          <w:szCs w:val="32"/>
        </w:rPr>
        <w:t>省资产</w:t>
      </w:r>
      <w:proofErr w:type="gramEnd"/>
      <w:r>
        <w:rPr>
          <w:rFonts w:ascii="仿宋" w:eastAsia="仿宋" w:hAnsi="仿宋" w:hint="eastAsia"/>
          <w:sz w:val="32"/>
          <w:szCs w:val="32"/>
        </w:rPr>
        <w:t>评估协会要加强对“十四</w:t>
      </w:r>
      <w:r>
        <w:rPr>
          <w:rFonts w:ascii="仿宋" w:eastAsia="仿宋" w:hAnsi="仿宋" w:hint="eastAsia"/>
          <w:sz w:val="32"/>
          <w:szCs w:val="32"/>
        </w:rPr>
        <w:lastRenderedPageBreak/>
        <w:t>五”规划实施的组织、协调和指导，规划执行过程要明确责任主体，做到事有专管之人、人有明确之责，持续跟进各项任务的具体进度，确保“十四五”规划贯彻落实。不断完善行业协同推进机制，加大协会对行业的统筹协调力度，形成协会与各资产评估机构密切配合的工作局面，为行业“十四五”发展规划规划执行提供必要保障。</w:t>
      </w:r>
    </w:p>
    <w:p w:rsidR="0080115F" w:rsidRDefault="0080115F" w:rsidP="0080115F">
      <w:pPr>
        <w:ind w:firstLineChars="200" w:firstLine="643"/>
        <w:rPr>
          <w:rFonts w:ascii="Times New Roman" w:eastAsia="仿宋_GB2312" w:hAnsi="Times New Roman" w:hint="eastAsia"/>
          <w:color w:val="000000"/>
          <w:kern w:val="0"/>
          <w:sz w:val="31"/>
          <w:szCs w:val="31"/>
          <w:lang w:bidi="ar"/>
        </w:rPr>
      </w:pPr>
      <w:r>
        <w:rPr>
          <w:rFonts w:ascii="楷体_GB2312" w:eastAsia="楷体_GB2312" w:hAnsi="楷体_GB2312" w:cs="楷体_GB2312" w:hint="eastAsia"/>
          <w:b/>
          <w:bCs/>
          <w:color w:val="000000"/>
          <w:kern w:val="0"/>
          <w:sz w:val="32"/>
          <w:szCs w:val="32"/>
          <w:lang w:bidi="ar"/>
        </w:rPr>
        <w:t>（三）增强履责自觉</w:t>
      </w:r>
      <w:r>
        <w:rPr>
          <w:rFonts w:ascii="Times New Roman" w:eastAsia="仿宋_GB2312" w:hAnsi="Times New Roman" w:hint="eastAsia"/>
          <w:color w:val="000000"/>
          <w:kern w:val="0"/>
          <w:sz w:val="31"/>
          <w:szCs w:val="31"/>
          <w:lang w:bidi="ar"/>
        </w:rPr>
        <w:t>。落实行业发展规划目标是全省资产评估行业的共同责任，各资产评估机构、全体资产评估师和广大从业人员要统一思想，进一步增强责任感主动性，认真贯彻落实行业“十四五”规划，确保规划目标的全面实现。</w:t>
      </w:r>
    </w:p>
    <w:p w:rsidR="0080115F" w:rsidRDefault="0080115F" w:rsidP="0080115F">
      <w:pPr>
        <w:ind w:firstLineChars="200" w:firstLine="643"/>
        <w:rPr>
          <w:rFonts w:ascii="Times New Roman" w:eastAsia="仿宋_GB2312" w:hAnsi="Times New Roman"/>
          <w:color w:val="000000"/>
          <w:kern w:val="0"/>
          <w:sz w:val="31"/>
          <w:szCs w:val="31"/>
          <w:lang w:bidi="ar"/>
        </w:rPr>
      </w:pPr>
      <w:r>
        <w:rPr>
          <w:rFonts w:ascii="楷体_GB2312" w:eastAsia="楷体_GB2312" w:hAnsi="楷体_GB2312" w:cs="楷体_GB2312" w:hint="eastAsia"/>
          <w:b/>
          <w:bCs/>
          <w:sz w:val="32"/>
          <w:szCs w:val="32"/>
        </w:rPr>
        <w:t>（四）发挥协会作用。</w:t>
      </w:r>
      <w:proofErr w:type="gramStart"/>
      <w:r>
        <w:rPr>
          <w:rFonts w:ascii="仿宋" w:eastAsia="仿宋" w:hAnsi="仿宋" w:hint="eastAsia"/>
          <w:sz w:val="32"/>
          <w:szCs w:val="32"/>
        </w:rPr>
        <w:t>省资产</w:t>
      </w:r>
      <w:proofErr w:type="gramEnd"/>
      <w:r>
        <w:rPr>
          <w:rFonts w:ascii="仿宋" w:eastAsia="仿宋" w:hAnsi="仿宋" w:hint="eastAsia"/>
          <w:sz w:val="32"/>
          <w:szCs w:val="32"/>
        </w:rPr>
        <w:t>评估协会要加强对资产评估机构和资产评估师的指导，发挥好行业组织的桥梁作用，积极与政府进行沟通与协调，不断拓展业务领域，不断提升服务质量，全面实现规划目标任务，为海南</w:t>
      </w:r>
      <w:proofErr w:type="gramStart"/>
      <w:r>
        <w:rPr>
          <w:rFonts w:ascii="仿宋" w:eastAsia="仿宋" w:hAnsi="仿宋" w:hint="eastAsia"/>
          <w:sz w:val="32"/>
          <w:szCs w:val="32"/>
        </w:rPr>
        <w:t>自贸港建设</w:t>
      </w:r>
      <w:proofErr w:type="gramEnd"/>
      <w:r>
        <w:rPr>
          <w:rFonts w:ascii="仿宋" w:eastAsia="仿宋" w:hAnsi="仿宋" w:hint="eastAsia"/>
          <w:sz w:val="32"/>
          <w:szCs w:val="32"/>
        </w:rPr>
        <w:t>做出行业的贡献。</w:t>
      </w:r>
    </w:p>
    <w:p w:rsidR="0080115F" w:rsidRDefault="0080115F" w:rsidP="0080115F">
      <w:pPr>
        <w:ind w:firstLineChars="200" w:firstLine="620"/>
        <w:rPr>
          <w:rFonts w:ascii="Times New Roman" w:eastAsia="仿宋_GB2312" w:hAnsi="Times New Roman"/>
          <w:color w:val="000000"/>
          <w:kern w:val="0"/>
          <w:sz w:val="31"/>
          <w:szCs w:val="31"/>
          <w:lang w:bidi="ar"/>
        </w:rPr>
      </w:pPr>
    </w:p>
    <w:p w:rsidR="0080115F" w:rsidRDefault="0080115F" w:rsidP="0080115F">
      <w:pPr>
        <w:tabs>
          <w:tab w:val="left" w:pos="1375"/>
        </w:tabs>
        <w:jc w:val="left"/>
        <w:rPr>
          <w:sz w:val="28"/>
          <w:szCs w:val="28"/>
        </w:rPr>
      </w:pPr>
    </w:p>
    <w:p w:rsidR="006B4C69" w:rsidRPr="0080115F" w:rsidRDefault="0080115F">
      <w:bookmarkStart w:id="0" w:name="_GoBack"/>
      <w:bookmarkEnd w:id="0"/>
    </w:p>
    <w:sectPr w:rsidR="006B4C69" w:rsidRPr="008011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252989"/>
    <w:multiLevelType w:val="singleLevel"/>
    <w:tmpl w:val="B2252989"/>
    <w:lvl w:ilvl="0">
      <w:start w:val="1"/>
      <w:numFmt w:val="chineseCounting"/>
      <w:suff w:val="nothing"/>
      <w:lvlText w:val="%1、"/>
      <w:lvlJc w:val="left"/>
      <w:pPr>
        <w:ind w:left="0" w:firstLine="0"/>
      </w:pPr>
    </w:lvl>
  </w:abstractNum>
  <w:abstractNum w:abstractNumId="1">
    <w:nsid w:val="EF61CFAD"/>
    <w:multiLevelType w:val="singleLevel"/>
    <w:tmpl w:val="EF61CFAD"/>
    <w:lvl w:ilvl="0">
      <w:start w:val="1"/>
      <w:numFmt w:val="chineseCounting"/>
      <w:suff w:val="nothing"/>
      <w:lvlText w:val="（%1）"/>
      <w:lvlJc w:val="left"/>
      <w:pPr>
        <w:ind w:left="0" w:firstLine="0"/>
      </w:pPr>
    </w:lvl>
  </w:abstractNum>
  <w:abstractNum w:abstractNumId="2">
    <w:nsid w:val="757DBF3B"/>
    <w:multiLevelType w:val="singleLevel"/>
    <w:tmpl w:val="757DBF3B"/>
    <w:lvl w:ilvl="0">
      <w:start w:val="1"/>
      <w:numFmt w:val="chineseCounting"/>
      <w:suff w:val="nothing"/>
      <w:lvlText w:val="（%1）"/>
      <w:lvlJc w:val="left"/>
      <w:pPr>
        <w:ind w:left="0" w:firstLine="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5F"/>
    <w:rsid w:val="00293F36"/>
    <w:rsid w:val="002E44D1"/>
    <w:rsid w:val="00801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15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15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2022-01-05T02:36:00Z</dcterms:created>
  <dcterms:modified xsi:type="dcterms:W3CDTF">2022-01-05T02:36:00Z</dcterms:modified>
</cp:coreProperties>
</file>